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D43A8" w14:textId="597C619A" w:rsidR="00104514" w:rsidRPr="001E5C41" w:rsidRDefault="002205A1" w:rsidP="001E5C41">
      <w:pPr>
        <w:pStyle w:val="Sansinterligne"/>
        <w:shd w:val="clear" w:color="auto" w:fill="F2DBDB" w:themeFill="accent2" w:themeFillTint="3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1E5C41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="002544E0">
        <w:rPr>
          <w:rFonts w:ascii="Times New Roman" w:hAnsi="Times New Roman" w:cs="Times New Roman"/>
          <w:b/>
          <w:bCs/>
          <w:sz w:val="40"/>
          <w:szCs w:val="40"/>
        </w:rPr>
        <w:t>ADRE DE REPONSE TECHNIQUE</w:t>
      </w:r>
    </w:p>
    <w:p w14:paraId="70F8E2C2" w14:textId="79556768" w:rsidR="002205A1" w:rsidRDefault="001E5C41" w:rsidP="001E5C41">
      <w:pPr>
        <w:pStyle w:val="Sansinterligne"/>
        <w:shd w:val="clear" w:color="auto" w:fill="F2DBDB" w:themeFill="accent2" w:themeFillTint="3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1E5C41">
        <w:rPr>
          <w:rFonts w:ascii="Times New Roman" w:hAnsi="Times New Roman" w:cs="Times New Roman"/>
          <w:b/>
          <w:bCs/>
          <w:sz w:val="40"/>
          <w:szCs w:val="40"/>
        </w:rPr>
        <w:t xml:space="preserve">LOT </w:t>
      </w:r>
      <w:r w:rsidR="0057539C">
        <w:rPr>
          <w:rFonts w:ascii="Times New Roman" w:hAnsi="Times New Roman" w:cs="Times New Roman"/>
          <w:b/>
          <w:bCs/>
          <w:sz w:val="40"/>
          <w:szCs w:val="40"/>
        </w:rPr>
        <w:t>5</w:t>
      </w:r>
    </w:p>
    <w:p w14:paraId="53CDEDBD" w14:textId="3C2C03BD" w:rsidR="00684A36" w:rsidRPr="008E5CCD" w:rsidRDefault="00684A36" w:rsidP="00684A36">
      <w:pPr>
        <w:pStyle w:val="Sansinterligne"/>
        <w:shd w:val="clear" w:color="auto" w:fill="FFFFFF" w:themeFill="background1"/>
        <w:jc w:val="center"/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</w:pPr>
      <w:r w:rsidRPr="008E5CCD"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  <w:t xml:space="preserve">Surveillance des macrodéchets sur le littoral pour le bassin Agence de l’eau Rhône-Méditerranée-Corse </w:t>
      </w:r>
    </w:p>
    <w:p w14:paraId="1EC62490" w14:textId="10E94596" w:rsidR="00684A36" w:rsidRPr="008E5CCD" w:rsidRDefault="00684A36" w:rsidP="00684A36">
      <w:pPr>
        <w:pStyle w:val="Sansinterligne"/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i/>
          <w:iCs/>
          <w:sz w:val="56"/>
          <w:szCs w:val="56"/>
        </w:rPr>
      </w:pPr>
      <w:r w:rsidRPr="008E5CCD"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  <w:t>(Régions Languedoc-Roussillon et Provence-Alpes-Côte d’Azur)</w:t>
      </w:r>
    </w:p>
    <w:p w14:paraId="5BA8420B" w14:textId="77777777" w:rsidR="00684A36" w:rsidRPr="001E5C41" w:rsidRDefault="00684A36" w:rsidP="001E5C41">
      <w:pPr>
        <w:pStyle w:val="Sansinterligne"/>
        <w:shd w:val="clear" w:color="auto" w:fill="F2DBDB" w:themeFill="accent2" w:themeFillTint="3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36AECEE9" w14:textId="77777777" w:rsidR="00FF4C7F" w:rsidRPr="001E5C41" w:rsidRDefault="00FF4C7F" w:rsidP="002205A1">
      <w:pPr>
        <w:pStyle w:val="Sansinterligne"/>
        <w:jc w:val="center"/>
        <w:rPr>
          <w:rFonts w:ascii="Times New Roman" w:hAnsi="Times New Roman" w:cs="Times New Roman"/>
          <w:sz w:val="32"/>
          <w:szCs w:val="32"/>
        </w:rPr>
      </w:pPr>
    </w:p>
    <w:p w14:paraId="70EA0E9D" w14:textId="73CD21DA" w:rsidR="002205A1" w:rsidRPr="001E5C41" w:rsidRDefault="001E5C41" w:rsidP="002205A1">
      <w:pPr>
        <w:pStyle w:val="Sansinterligne"/>
        <w:rPr>
          <w:rFonts w:ascii="Times New Roman" w:hAnsi="Times New Roman" w:cs="Times New Roman"/>
          <w:sz w:val="32"/>
          <w:szCs w:val="32"/>
        </w:rPr>
      </w:pPr>
      <w:r w:rsidRPr="001E5C41">
        <w:rPr>
          <w:rFonts w:ascii="Times New Roman" w:hAnsi="Times New Roman" w:cs="Times New Roman"/>
          <w:sz w:val="32"/>
          <w:szCs w:val="32"/>
        </w:rPr>
        <w:t>Cadre de réponse à compléter sous chaque critère à l’emplacement indiqué</w:t>
      </w:r>
      <w:r w:rsidR="002544E0">
        <w:rPr>
          <w:rFonts w:ascii="Times New Roman" w:hAnsi="Times New Roman" w:cs="Times New Roman"/>
          <w:sz w:val="32"/>
          <w:szCs w:val="32"/>
        </w:rPr>
        <w:t xml:space="preserve"> « réponse »</w:t>
      </w:r>
      <w:r w:rsidRPr="001E5C41">
        <w:rPr>
          <w:rFonts w:ascii="Times New Roman" w:hAnsi="Times New Roman" w:cs="Times New Roman"/>
          <w:sz w:val="32"/>
          <w:szCs w:val="32"/>
        </w:rPr>
        <w:t>. Les réponses sont à faire de manière détaillée en</w:t>
      </w:r>
      <w:r w:rsidR="002205A1" w:rsidRPr="001E5C41">
        <w:rPr>
          <w:rFonts w:ascii="Times New Roman" w:hAnsi="Times New Roman" w:cs="Times New Roman"/>
          <w:sz w:val="32"/>
          <w:szCs w:val="32"/>
        </w:rPr>
        <w:t xml:space="preserve"> </w:t>
      </w:r>
      <w:r w:rsidRPr="001E5C41">
        <w:rPr>
          <w:rFonts w:ascii="Times New Roman" w:hAnsi="Times New Roman" w:cs="Times New Roman"/>
          <w:sz w:val="32"/>
          <w:szCs w:val="32"/>
        </w:rPr>
        <w:t xml:space="preserve">indiquant les références au mémoire technique ou </w:t>
      </w:r>
      <w:r w:rsidR="002544E0">
        <w:rPr>
          <w:rFonts w:ascii="Times New Roman" w:hAnsi="Times New Roman" w:cs="Times New Roman"/>
          <w:sz w:val="32"/>
          <w:szCs w:val="32"/>
        </w:rPr>
        <w:t xml:space="preserve">à tout </w:t>
      </w:r>
      <w:r w:rsidRPr="001E5C41">
        <w:rPr>
          <w:rFonts w:ascii="Times New Roman" w:hAnsi="Times New Roman" w:cs="Times New Roman"/>
          <w:sz w:val="32"/>
          <w:szCs w:val="32"/>
        </w:rPr>
        <w:t xml:space="preserve">autre document où les éléments peuvent être trouvés. </w:t>
      </w:r>
    </w:p>
    <w:p w14:paraId="45E2688D" w14:textId="77777777" w:rsidR="002205A1" w:rsidRDefault="002205A1" w:rsidP="002205A1">
      <w:pPr>
        <w:pStyle w:val="Sansinterligne"/>
        <w:rPr>
          <w:sz w:val="40"/>
          <w:szCs w:val="40"/>
        </w:rPr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8359"/>
        <w:gridCol w:w="1275"/>
      </w:tblGrid>
      <w:tr w:rsidR="002205A1" w:rsidRPr="007C6F8F" w14:paraId="775E097E" w14:textId="77777777" w:rsidTr="00135A70">
        <w:tc>
          <w:tcPr>
            <w:tcW w:w="9634" w:type="dxa"/>
            <w:gridSpan w:val="2"/>
            <w:shd w:val="clear" w:color="auto" w:fill="BFBFBF" w:themeFill="background1" w:themeFillShade="BF"/>
          </w:tcPr>
          <w:p w14:paraId="5B661C71" w14:textId="77777777" w:rsidR="002205A1" w:rsidRPr="007C6F8F" w:rsidRDefault="002205A1" w:rsidP="00135A70">
            <w:r w:rsidRPr="007C6F8F">
              <w:t xml:space="preserve">Valeur technique : </w:t>
            </w:r>
            <w:r>
              <w:t xml:space="preserve">(60 points) </w:t>
            </w:r>
            <w:r w:rsidRPr="007C6F8F">
              <w:t>jugée selon les critères ci-après</w:t>
            </w:r>
          </w:p>
        </w:tc>
      </w:tr>
      <w:tr w:rsidR="002205A1" w14:paraId="5D219D12" w14:textId="77777777" w:rsidTr="00135A70">
        <w:tc>
          <w:tcPr>
            <w:tcW w:w="8359" w:type="dxa"/>
          </w:tcPr>
          <w:p w14:paraId="6D9F1CEF" w14:textId="77777777" w:rsidR="002205A1" w:rsidRDefault="002205A1" w:rsidP="00135A70">
            <w:pPr>
              <w:pStyle w:val="Standard"/>
            </w:pPr>
            <w:r>
              <w:rPr>
                <w:u w:val="single"/>
              </w:rPr>
              <w:t>Critère 1</w:t>
            </w:r>
            <w:r>
              <w:t xml:space="preserve"> : </w:t>
            </w:r>
          </w:p>
          <w:p w14:paraId="67B341B2" w14:textId="77777777" w:rsidR="002205A1" w:rsidRDefault="002205A1" w:rsidP="00135A70">
            <w:pPr>
              <w:pStyle w:val="Standard"/>
            </w:pPr>
            <w:r w:rsidRPr="003C3BFF">
              <w:rPr>
                <w:b/>
                <w:bCs/>
              </w:rPr>
              <w:t>Méthodologie</w:t>
            </w:r>
            <w:r>
              <w:rPr>
                <w:b/>
                <w:bCs/>
              </w:rPr>
              <w:t xml:space="preserve"> </w:t>
            </w:r>
            <w:r w:rsidRPr="003C3BFF">
              <w:t>mis</w:t>
            </w:r>
            <w:r>
              <w:t>e</w:t>
            </w:r>
            <w:r w:rsidRPr="003C3BFF">
              <w:t xml:space="preserve"> en œuvre pour réaliser les campagnes de suivi</w:t>
            </w:r>
            <w:r>
              <w:t xml:space="preserve"> dans le respect du protocole</w:t>
            </w:r>
          </w:p>
          <w:p w14:paraId="4B360FCC" w14:textId="11462011" w:rsidR="001E5C41" w:rsidRDefault="001317DD" w:rsidP="00135A70">
            <w:pPr>
              <w:pStyle w:val="Standard"/>
            </w:pPr>
            <w:r>
              <w:rPr>
                <w:rFonts w:ascii="Arial" w:hAnsi="Arial"/>
                <w:sz w:val="20"/>
              </w:rPr>
              <w:pict w14:anchorId="4A48E186">
                <v:rect id="_x0000_i1025" style="width:0;height:1.5pt" o:hralign="center" o:hrstd="t" o:hr="t" fillcolor="#a0a0a0" stroked="f"/>
              </w:pict>
            </w:r>
          </w:p>
          <w:p w14:paraId="21F8F053" w14:textId="4387BE74" w:rsidR="002205A1" w:rsidRPr="002205A1" w:rsidRDefault="002205A1" w:rsidP="00135A70">
            <w:pPr>
              <w:pStyle w:val="Standard"/>
              <w:rPr>
                <w:color w:val="0070C0"/>
                <w:u w:val="single"/>
              </w:rPr>
            </w:pPr>
            <w:r w:rsidRPr="002205A1">
              <w:rPr>
                <w:color w:val="0070C0"/>
                <w:u w:val="single"/>
              </w:rPr>
              <w:t>Réponse :</w:t>
            </w:r>
          </w:p>
          <w:p w14:paraId="36BDBAE6" w14:textId="77777777" w:rsidR="002205A1" w:rsidRDefault="002205A1" w:rsidP="00135A70">
            <w:pPr>
              <w:pStyle w:val="Standard"/>
            </w:pPr>
          </w:p>
          <w:p w14:paraId="39DF55BD" w14:textId="77777777" w:rsidR="00FF4C7F" w:rsidRDefault="00FF4C7F" w:rsidP="00135A70">
            <w:pPr>
              <w:pStyle w:val="Standard"/>
            </w:pPr>
          </w:p>
          <w:p w14:paraId="52EB76D8" w14:textId="77777777" w:rsidR="00FF4C7F" w:rsidRDefault="00FF4C7F" w:rsidP="00135A70">
            <w:pPr>
              <w:pStyle w:val="Standard"/>
            </w:pPr>
          </w:p>
          <w:p w14:paraId="2C2422C0" w14:textId="77777777" w:rsidR="00FF4C7F" w:rsidRDefault="00FF4C7F" w:rsidP="00135A70">
            <w:pPr>
              <w:pStyle w:val="Standard"/>
            </w:pPr>
          </w:p>
          <w:p w14:paraId="5A3828D2" w14:textId="77777777" w:rsidR="00FF4C7F" w:rsidRDefault="00FF4C7F" w:rsidP="00135A70">
            <w:pPr>
              <w:pStyle w:val="Standard"/>
            </w:pPr>
          </w:p>
          <w:p w14:paraId="3252FCFD" w14:textId="77777777" w:rsidR="00FF4C7F" w:rsidRDefault="00FF4C7F" w:rsidP="00135A70">
            <w:pPr>
              <w:pStyle w:val="Standard"/>
            </w:pPr>
          </w:p>
          <w:p w14:paraId="53C0F531" w14:textId="77777777" w:rsidR="002205A1" w:rsidRDefault="002205A1" w:rsidP="00135A70">
            <w:pPr>
              <w:pStyle w:val="Standard"/>
            </w:pPr>
          </w:p>
          <w:p w14:paraId="7402C529" w14:textId="77777777" w:rsidR="002205A1" w:rsidRDefault="002205A1" w:rsidP="00135A70">
            <w:pPr>
              <w:pStyle w:val="Standard"/>
            </w:pPr>
          </w:p>
          <w:p w14:paraId="62E1C8B1" w14:textId="77777777" w:rsidR="002205A1" w:rsidRDefault="002205A1" w:rsidP="00135A70">
            <w:pPr>
              <w:pStyle w:val="Standard"/>
            </w:pPr>
          </w:p>
          <w:p w14:paraId="6051136D" w14:textId="77777777" w:rsidR="002205A1" w:rsidRDefault="002205A1" w:rsidP="00135A70">
            <w:pPr>
              <w:pStyle w:val="Standard"/>
            </w:pPr>
          </w:p>
          <w:p w14:paraId="4CF79601" w14:textId="77777777" w:rsidR="00FF4C7F" w:rsidRDefault="00FF4C7F" w:rsidP="00135A70">
            <w:pPr>
              <w:pStyle w:val="Standard"/>
            </w:pPr>
          </w:p>
          <w:p w14:paraId="00073606" w14:textId="77777777" w:rsidR="00FF4C7F" w:rsidRDefault="00FF4C7F" w:rsidP="00135A70">
            <w:pPr>
              <w:pStyle w:val="Standard"/>
            </w:pPr>
          </w:p>
          <w:p w14:paraId="13D8B64A" w14:textId="77777777" w:rsidR="00FF4C7F" w:rsidRDefault="00FF4C7F" w:rsidP="00135A70">
            <w:pPr>
              <w:pStyle w:val="Standard"/>
            </w:pPr>
          </w:p>
          <w:p w14:paraId="58BB7D88" w14:textId="77777777" w:rsidR="00FF4C7F" w:rsidRDefault="00FF4C7F" w:rsidP="00135A70">
            <w:pPr>
              <w:pStyle w:val="Standard"/>
            </w:pPr>
          </w:p>
          <w:p w14:paraId="408AFDFD" w14:textId="77777777" w:rsidR="00FF4C7F" w:rsidRDefault="00FF4C7F" w:rsidP="00135A70">
            <w:pPr>
              <w:pStyle w:val="Standard"/>
            </w:pPr>
          </w:p>
          <w:p w14:paraId="10092F5C" w14:textId="77777777" w:rsidR="00FF4C7F" w:rsidRDefault="00FF4C7F" w:rsidP="00135A70">
            <w:pPr>
              <w:pStyle w:val="Standard"/>
            </w:pPr>
          </w:p>
          <w:p w14:paraId="3D6F471A" w14:textId="77777777" w:rsidR="00C36F17" w:rsidRDefault="00C36F17" w:rsidP="00135A70">
            <w:pPr>
              <w:pStyle w:val="Standard"/>
            </w:pPr>
          </w:p>
          <w:p w14:paraId="0C25E7E6" w14:textId="4FBA0D8C" w:rsidR="00C36F17" w:rsidRDefault="00C36F17" w:rsidP="00135A70">
            <w:pPr>
              <w:pStyle w:val="Standard"/>
            </w:pPr>
          </w:p>
        </w:tc>
        <w:tc>
          <w:tcPr>
            <w:tcW w:w="1275" w:type="dxa"/>
          </w:tcPr>
          <w:p w14:paraId="253E2BC3" w14:textId="77777777" w:rsidR="002205A1" w:rsidRDefault="002205A1" w:rsidP="00135A70">
            <w:r>
              <w:t>20 points</w:t>
            </w:r>
          </w:p>
        </w:tc>
      </w:tr>
      <w:tr w:rsidR="002205A1" w14:paraId="03F63F70" w14:textId="77777777" w:rsidTr="00135A70">
        <w:tc>
          <w:tcPr>
            <w:tcW w:w="8359" w:type="dxa"/>
          </w:tcPr>
          <w:p w14:paraId="6D93B572" w14:textId="77777777" w:rsidR="002205A1" w:rsidRPr="003C3BFF" w:rsidRDefault="002205A1" w:rsidP="00135A70">
            <w:pPr>
              <w:pStyle w:val="Standard"/>
            </w:pPr>
            <w:r>
              <w:rPr>
                <w:u w:val="single"/>
              </w:rPr>
              <w:lastRenderedPageBreak/>
              <w:t>Critère 2</w:t>
            </w:r>
            <w:r w:rsidRPr="00B05328">
              <w:t xml:space="preserve"> :</w:t>
            </w:r>
            <w:r>
              <w:t xml:space="preserve"> </w:t>
            </w:r>
            <w:r w:rsidRPr="00AB5ABB">
              <w:rPr>
                <w:b/>
                <w:bCs/>
              </w:rPr>
              <w:t>Qualification, expérience et organisation</w:t>
            </w:r>
            <w:r>
              <w:t xml:space="preserve"> </w:t>
            </w:r>
            <w:r w:rsidRPr="003C3BFF">
              <w:t>de l’équipe affectée</w:t>
            </w:r>
            <w:r>
              <w:t xml:space="preserve"> au marché :</w:t>
            </w:r>
          </w:p>
          <w:p w14:paraId="56A4C48F" w14:textId="77777777" w:rsidR="002205A1" w:rsidRDefault="002205A1" w:rsidP="002205A1">
            <w:pPr>
              <w:pStyle w:val="Standard"/>
              <w:numPr>
                <w:ilvl w:val="0"/>
                <w:numId w:val="1"/>
              </w:numPr>
              <w:suppressAutoHyphens/>
              <w:autoSpaceDN w:val="0"/>
              <w:spacing w:before="57" w:after="60"/>
              <w:textAlignment w:val="center"/>
            </w:pPr>
            <w:r>
              <w:t>Connaissance du terrain</w:t>
            </w:r>
          </w:p>
          <w:p w14:paraId="0A157C64" w14:textId="77777777" w:rsidR="002205A1" w:rsidRDefault="002205A1" w:rsidP="002205A1">
            <w:pPr>
              <w:pStyle w:val="Standard"/>
              <w:numPr>
                <w:ilvl w:val="0"/>
                <w:numId w:val="1"/>
              </w:numPr>
              <w:suppressAutoHyphens/>
              <w:autoSpaceDN w:val="0"/>
              <w:spacing w:before="57" w:after="60"/>
              <w:textAlignment w:val="center"/>
            </w:pPr>
            <w:r>
              <w:t>Formation de chacun des intervenants sur la base des profils fournis</w:t>
            </w:r>
          </w:p>
          <w:p w14:paraId="7551C504" w14:textId="77777777" w:rsidR="002205A1" w:rsidRDefault="002205A1" w:rsidP="002205A1">
            <w:pPr>
              <w:pStyle w:val="Standard"/>
              <w:numPr>
                <w:ilvl w:val="0"/>
                <w:numId w:val="1"/>
              </w:numPr>
              <w:suppressAutoHyphens/>
              <w:autoSpaceDN w:val="0"/>
              <w:spacing w:before="57" w:after="60"/>
              <w:textAlignment w:val="center"/>
            </w:pPr>
            <w:r w:rsidRPr="00DD33DE">
              <w:t xml:space="preserve">Connaissance et expérience de la méthodologie de prélèvements </w:t>
            </w:r>
            <w:r>
              <w:t xml:space="preserve">des macro-, méso- et </w:t>
            </w:r>
            <w:proofErr w:type="spellStart"/>
            <w:r>
              <w:t>microdéchets</w:t>
            </w:r>
            <w:proofErr w:type="spellEnd"/>
            <w:r>
              <w:t xml:space="preserve">, </w:t>
            </w:r>
            <w:r w:rsidRPr="00DD33DE">
              <w:t>et d</w:t>
            </w:r>
            <w:r>
              <w:t>e leur</w:t>
            </w:r>
            <w:r w:rsidRPr="00DD33DE">
              <w:t xml:space="preserve"> trai</w:t>
            </w:r>
            <w:r>
              <w:t>t</w:t>
            </w:r>
            <w:r w:rsidRPr="00DD33DE">
              <w:t>ement (identification</w:t>
            </w:r>
            <w:r>
              <w:t xml:space="preserve"> ou </w:t>
            </w:r>
            <w:proofErr w:type="spellStart"/>
            <w:r>
              <w:t>préconditionnement</w:t>
            </w:r>
            <w:proofErr w:type="spellEnd"/>
            <w:r w:rsidRPr="00DD33DE">
              <w:t xml:space="preserve">) </w:t>
            </w:r>
          </w:p>
          <w:p w14:paraId="2BB0FF6A" w14:textId="77777777" w:rsidR="002205A1" w:rsidRDefault="002205A1" w:rsidP="002205A1">
            <w:pPr>
              <w:pStyle w:val="Standard"/>
              <w:numPr>
                <w:ilvl w:val="0"/>
                <w:numId w:val="1"/>
              </w:numPr>
              <w:suppressAutoHyphens/>
              <w:autoSpaceDN w:val="0"/>
              <w:spacing w:before="57" w:after="60"/>
              <w:textAlignment w:val="center"/>
            </w:pPr>
            <w:r w:rsidRPr="00DD33DE">
              <w:t xml:space="preserve">Connaissance et expérience </w:t>
            </w:r>
            <w:r>
              <w:t>de bancarisation des données dans DALI</w:t>
            </w:r>
          </w:p>
          <w:p w14:paraId="71B98181" w14:textId="7DB5C578" w:rsidR="00FF4C7F" w:rsidRDefault="001317DD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  <w:r>
              <w:rPr>
                <w:rFonts w:ascii="Arial" w:hAnsi="Arial"/>
                <w:sz w:val="20"/>
              </w:rPr>
              <w:pict w14:anchorId="55F6F22E">
                <v:rect id="_x0000_i1026" style="width:0;height:1.5pt" o:hralign="center" o:hrstd="t" o:hr="t" fillcolor="#a0a0a0" stroked="f"/>
              </w:pict>
            </w:r>
          </w:p>
          <w:p w14:paraId="23F89B4E" w14:textId="77777777" w:rsidR="00FF4C7F" w:rsidRPr="002205A1" w:rsidRDefault="00FF4C7F" w:rsidP="00FF4C7F">
            <w:pPr>
              <w:pStyle w:val="Standard"/>
              <w:rPr>
                <w:color w:val="0070C0"/>
                <w:u w:val="single"/>
              </w:rPr>
            </w:pPr>
            <w:r w:rsidRPr="002205A1">
              <w:rPr>
                <w:color w:val="0070C0"/>
                <w:u w:val="single"/>
              </w:rPr>
              <w:t>Réponse :</w:t>
            </w:r>
          </w:p>
          <w:p w14:paraId="3E781D22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011B1310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36E6194C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2BDE4129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45D1B48B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64E54839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591438AE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66FD455B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76066670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49A72050" w14:textId="77777777" w:rsidR="00C36F17" w:rsidRDefault="00C36F17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38785D1C" w14:textId="77777777" w:rsidR="00C36F17" w:rsidRDefault="00C36F17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0D7E6DC9" w14:textId="77777777" w:rsidR="00C36F17" w:rsidRDefault="00C36F17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14915017" w14:textId="77777777" w:rsidR="00C36F17" w:rsidRDefault="00C36F17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758D2894" w14:textId="77777777" w:rsidR="00C36F17" w:rsidRDefault="00C36F17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5D002F99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</w:tc>
        <w:tc>
          <w:tcPr>
            <w:tcW w:w="1275" w:type="dxa"/>
          </w:tcPr>
          <w:p w14:paraId="6B2EF83D" w14:textId="77777777" w:rsidR="002205A1" w:rsidRDefault="002205A1" w:rsidP="00135A70">
            <w:r>
              <w:t>20 points</w:t>
            </w:r>
          </w:p>
        </w:tc>
      </w:tr>
      <w:tr w:rsidR="002205A1" w14:paraId="70877FC0" w14:textId="77777777" w:rsidTr="00135A70">
        <w:tc>
          <w:tcPr>
            <w:tcW w:w="8359" w:type="dxa"/>
          </w:tcPr>
          <w:p w14:paraId="18EC6828" w14:textId="77777777" w:rsidR="002205A1" w:rsidRDefault="002205A1" w:rsidP="00135A70">
            <w:pPr>
              <w:pStyle w:val="Standard"/>
            </w:pPr>
            <w:r>
              <w:rPr>
                <w:u w:val="single"/>
              </w:rPr>
              <w:t>Critère 3</w:t>
            </w:r>
            <w:r w:rsidRPr="00B05328">
              <w:t xml:space="preserve"> :</w:t>
            </w:r>
            <w:r>
              <w:t xml:space="preserve"> </w:t>
            </w:r>
          </w:p>
          <w:p w14:paraId="521D6EA5" w14:textId="77777777" w:rsidR="002205A1" w:rsidRDefault="002205A1" w:rsidP="00135A70">
            <w:pPr>
              <w:pStyle w:val="Standard"/>
            </w:pPr>
            <w:r w:rsidRPr="00016145">
              <w:rPr>
                <w:b/>
                <w:bCs/>
              </w:rPr>
              <w:t>Planning détaillé d’exécution et organisation</w:t>
            </w:r>
            <w:r w:rsidRPr="00964812">
              <w:t xml:space="preserve"> mis</w:t>
            </w:r>
            <w:r>
              <w:t>e</w:t>
            </w:r>
            <w:r w:rsidRPr="00964812">
              <w:t xml:space="preserve"> en œuvre</w:t>
            </w:r>
            <w:r>
              <w:t xml:space="preserve"> pour assurer </w:t>
            </w:r>
            <w:r w:rsidRPr="00964812">
              <w:t>les délais</w:t>
            </w:r>
            <w:r>
              <w:t xml:space="preserve"> d’exécution du marché</w:t>
            </w:r>
          </w:p>
          <w:p w14:paraId="52983C72" w14:textId="1AEB2ED9" w:rsidR="00FF4C7F" w:rsidRDefault="001317DD" w:rsidP="00135A70">
            <w:pPr>
              <w:pStyle w:val="Standard"/>
            </w:pPr>
            <w:r>
              <w:rPr>
                <w:rFonts w:ascii="Arial" w:hAnsi="Arial"/>
                <w:sz w:val="20"/>
              </w:rPr>
              <w:pict w14:anchorId="38D9E9CD">
                <v:rect id="_x0000_i1027" style="width:0;height:1.5pt" o:hralign="center" o:hrstd="t" o:hr="t" fillcolor="#a0a0a0" stroked="f"/>
              </w:pict>
            </w:r>
          </w:p>
          <w:p w14:paraId="7E8F39AF" w14:textId="77777777" w:rsidR="00FF4C7F" w:rsidRPr="002205A1" w:rsidRDefault="00FF4C7F" w:rsidP="00FF4C7F">
            <w:pPr>
              <w:pStyle w:val="Standard"/>
              <w:rPr>
                <w:color w:val="0070C0"/>
                <w:u w:val="single"/>
              </w:rPr>
            </w:pPr>
            <w:r w:rsidRPr="002205A1">
              <w:rPr>
                <w:color w:val="0070C0"/>
                <w:u w:val="single"/>
              </w:rPr>
              <w:t>Réponse :</w:t>
            </w:r>
          </w:p>
          <w:p w14:paraId="6A03EA1C" w14:textId="77777777" w:rsidR="00FF4C7F" w:rsidRDefault="00FF4C7F" w:rsidP="00135A70">
            <w:pPr>
              <w:pStyle w:val="Standard"/>
            </w:pPr>
          </w:p>
          <w:p w14:paraId="6EE768C3" w14:textId="77777777" w:rsidR="00FF4C7F" w:rsidRDefault="00FF4C7F" w:rsidP="00135A70">
            <w:pPr>
              <w:pStyle w:val="Standard"/>
            </w:pPr>
          </w:p>
          <w:p w14:paraId="3F9C089B" w14:textId="77777777" w:rsidR="00FF4C7F" w:rsidRDefault="00FF4C7F" w:rsidP="00135A70">
            <w:pPr>
              <w:pStyle w:val="Standard"/>
            </w:pPr>
          </w:p>
          <w:p w14:paraId="6C56BD92" w14:textId="77777777" w:rsidR="00FF4C7F" w:rsidRDefault="00FF4C7F" w:rsidP="00135A70">
            <w:pPr>
              <w:pStyle w:val="Standard"/>
            </w:pPr>
          </w:p>
          <w:p w14:paraId="3F0DB23E" w14:textId="77777777" w:rsidR="00FF4C7F" w:rsidRDefault="00FF4C7F" w:rsidP="00135A70">
            <w:pPr>
              <w:pStyle w:val="Standard"/>
            </w:pPr>
          </w:p>
          <w:p w14:paraId="2594CF62" w14:textId="77777777" w:rsidR="00FF4C7F" w:rsidRDefault="00FF4C7F" w:rsidP="00135A70">
            <w:pPr>
              <w:pStyle w:val="Standard"/>
            </w:pPr>
          </w:p>
          <w:p w14:paraId="5951F5E7" w14:textId="77777777" w:rsidR="00FF4C7F" w:rsidRDefault="00FF4C7F" w:rsidP="00135A70">
            <w:pPr>
              <w:pStyle w:val="Standard"/>
            </w:pPr>
          </w:p>
          <w:p w14:paraId="40649069" w14:textId="77777777" w:rsidR="00FF4C7F" w:rsidRDefault="00FF4C7F" w:rsidP="00135A70">
            <w:pPr>
              <w:pStyle w:val="Standard"/>
            </w:pPr>
          </w:p>
        </w:tc>
        <w:tc>
          <w:tcPr>
            <w:tcW w:w="1275" w:type="dxa"/>
          </w:tcPr>
          <w:p w14:paraId="6D04E9BA" w14:textId="77777777" w:rsidR="002205A1" w:rsidRDefault="002205A1" w:rsidP="00135A70">
            <w:r>
              <w:t>10 points</w:t>
            </w:r>
          </w:p>
        </w:tc>
      </w:tr>
      <w:tr w:rsidR="002205A1" w14:paraId="43516A84" w14:textId="77777777" w:rsidTr="00135A70">
        <w:trPr>
          <w:trHeight w:val="509"/>
        </w:trPr>
        <w:tc>
          <w:tcPr>
            <w:tcW w:w="8359" w:type="dxa"/>
          </w:tcPr>
          <w:p w14:paraId="193CDA45" w14:textId="77777777" w:rsidR="002205A1" w:rsidRDefault="002205A1" w:rsidP="00135A70">
            <w:pPr>
              <w:pStyle w:val="Standard"/>
            </w:pPr>
            <w:r>
              <w:rPr>
                <w:u w:val="single"/>
              </w:rPr>
              <w:lastRenderedPageBreak/>
              <w:t>Critère 4</w:t>
            </w:r>
            <w:r w:rsidRPr="00B05328">
              <w:t xml:space="preserve"> :</w:t>
            </w:r>
            <w:r>
              <w:t> </w:t>
            </w:r>
          </w:p>
          <w:p w14:paraId="104F1198" w14:textId="77777777" w:rsidR="002205A1" w:rsidRDefault="002205A1" w:rsidP="00135A70">
            <w:pPr>
              <w:pStyle w:val="Standard"/>
            </w:pPr>
            <w:r w:rsidRPr="003C3BFF">
              <w:rPr>
                <w:b/>
                <w:bCs/>
              </w:rPr>
              <w:t>Moyens techniques</w:t>
            </w:r>
            <w:r>
              <w:t xml:space="preserve"> mis en œuvre pour les campagnes terrain et l’expédition</w:t>
            </w:r>
          </w:p>
          <w:p w14:paraId="023C6941" w14:textId="2EDA5609" w:rsidR="001E5C41" w:rsidRDefault="001317DD" w:rsidP="00135A70">
            <w:pPr>
              <w:pStyle w:val="Standard"/>
            </w:pPr>
            <w:r>
              <w:rPr>
                <w:rFonts w:ascii="Arial" w:hAnsi="Arial"/>
                <w:sz w:val="20"/>
              </w:rPr>
              <w:pict w14:anchorId="48423439">
                <v:rect id="_x0000_i1028" style="width:0;height:1.5pt" o:hralign="center" o:hrstd="t" o:hr="t" fillcolor="#a0a0a0" stroked="f"/>
              </w:pict>
            </w:r>
          </w:p>
          <w:p w14:paraId="5B3423F2" w14:textId="77777777" w:rsidR="00FF4C7F" w:rsidRPr="002205A1" w:rsidRDefault="00FF4C7F" w:rsidP="00FF4C7F">
            <w:pPr>
              <w:pStyle w:val="Standard"/>
              <w:rPr>
                <w:color w:val="0070C0"/>
                <w:u w:val="single"/>
              </w:rPr>
            </w:pPr>
            <w:r w:rsidRPr="002205A1">
              <w:rPr>
                <w:color w:val="0070C0"/>
                <w:u w:val="single"/>
              </w:rPr>
              <w:t>Réponse :</w:t>
            </w:r>
          </w:p>
          <w:p w14:paraId="185DA29D" w14:textId="77777777" w:rsidR="00FF4C7F" w:rsidRDefault="00FF4C7F" w:rsidP="00135A70">
            <w:pPr>
              <w:pStyle w:val="Standard"/>
            </w:pPr>
          </w:p>
          <w:p w14:paraId="7E439434" w14:textId="77777777" w:rsidR="00FF4C7F" w:rsidRDefault="00FF4C7F" w:rsidP="00135A70">
            <w:pPr>
              <w:pStyle w:val="Standard"/>
            </w:pPr>
          </w:p>
          <w:p w14:paraId="7969F09A" w14:textId="77777777" w:rsidR="00FF4C7F" w:rsidRDefault="00FF4C7F" w:rsidP="00135A70">
            <w:pPr>
              <w:pStyle w:val="Standard"/>
            </w:pPr>
          </w:p>
          <w:p w14:paraId="6CE7DE7D" w14:textId="77777777" w:rsidR="00FF4C7F" w:rsidRDefault="00FF4C7F" w:rsidP="00135A70">
            <w:pPr>
              <w:pStyle w:val="Standard"/>
            </w:pPr>
          </w:p>
          <w:p w14:paraId="79CBCA8B" w14:textId="77777777" w:rsidR="00FF4C7F" w:rsidRDefault="00FF4C7F" w:rsidP="00135A70">
            <w:pPr>
              <w:pStyle w:val="Standard"/>
            </w:pPr>
          </w:p>
          <w:p w14:paraId="470A62FA" w14:textId="77777777" w:rsidR="00FF4C7F" w:rsidRDefault="00FF4C7F" w:rsidP="00135A70">
            <w:pPr>
              <w:pStyle w:val="Standard"/>
            </w:pPr>
          </w:p>
          <w:p w14:paraId="0671A8AE" w14:textId="77777777" w:rsidR="00FF4C7F" w:rsidRDefault="00FF4C7F" w:rsidP="00135A70">
            <w:pPr>
              <w:pStyle w:val="Standard"/>
            </w:pPr>
          </w:p>
          <w:p w14:paraId="0870586D" w14:textId="77777777" w:rsidR="00FF4C7F" w:rsidRDefault="00FF4C7F" w:rsidP="00135A70">
            <w:pPr>
              <w:pStyle w:val="Standard"/>
            </w:pPr>
          </w:p>
          <w:p w14:paraId="7CDA0AAD" w14:textId="77777777" w:rsidR="00FF4C7F" w:rsidRDefault="00FF4C7F" w:rsidP="00135A70">
            <w:pPr>
              <w:pStyle w:val="Standard"/>
            </w:pPr>
          </w:p>
          <w:p w14:paraId="3376942E" w14:textId="77777777" w:rsidR="00FF4C7F" w:rsidRDefault="00FF4C7F" w:rsidP="00135A70">
            <w:pPr>
              <w:pStyle w:val="Standard"/>
            </w:pPr>
          </w:p>
          <w:p w14:paraId="3EFA0BBB" w14:textId="77777777" w:rsidR="00FF4C7F" w:rsidRDefault="00FF4C7F" w:rsidP="00135A70">
            <w:pPr>
              <w:pStyle w:val="Standard"/>
            </w:pPr>
          </w:p>
          <w:p w14:paraId="4BAEC22E" w14:textId="77777777" w:rsidR="00FF4C7F" w:rsidRDefault="00FF4C7F" w:rsidP="00135A70">
            <w:pPr>
              <w:pStyle w:val="Standard"/>
            </w:pPr>
          </w:p>
          <w:p w14:paraId="0DD5B7B3" w14:textId="77777777" w:rsidR="00FF4C7F" w:rsidRDefault="00FF4C7F" w:rsidP="00135A70">
            <w:pPr>
              <w:pStyle w:val="Standard"/>
            </w:pPr>
          </w:p>
          <w:p w14:paraId="4E8E43BC" w14:textId="77777777" w:rsidR="00FF4C7F" w:rsidRDefault="00FF4C7F" w:rsidP="00135A70">
            <w:pPr>
              <w:pStyle w:val="Standard"/>
            </w:pPr>
          </w:p>
        </w:tc>
        <w:tc>
          <w:tcPr>
            <w:tcW w:w="1275" w:type="dxa"/>
          </w:tcPr>
          <w:p w14:paraId="42C965C1" w14:textId="77777777" w:rsidR="002205A1" w:rsidRDefault="002205A1" w:rsidP="00135A70">
            <w:r>
              <w:t>10 points</w:t>
            </w:r>
          </w:p>
        </w:tc>
      </w:tr>
    </w:tbl>
    <w:p w14:paraId="1DD37E65" w14:textId="77777777" w:rsidR="002205A1" w:rsidRPr="002205A1" w:rsidRDefault="002205A1" w:rsidP="002205A1">
      <w:pPr>
        <w:pStyle w:val="Sansinterligne"/>
        <w:rPr>
          <w:sz w:val="40"/>
          <w:szCs w:val="40"/>
        </w:rPr>
      </w:pPr>
    </w:p>
    <w:sectPr w:rsidR="002205A1" w:rsidRPr="002205A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AEDA0" w14:textId="77777777" w:rsidR="001E5C41" w:rsidRDefault="001E5C41" w:rsidP="001E5C41">
      <w:pPr>
        <w:spacing w:before="0"/>
      </w:pPr>
      <w:r>
        <w:separator/>
      </w:r>
    </w:p>
  </w:endnote>
  <w:endnote w:type="continuationSeparator" w:id="0">
    <w:p w14:paraId="52F08A6F" w14:textId="77777777" w:rsidR="001E5C41" w:rsidRDefault="001E5C41" w:rsidP="001E5C4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07879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sz w:val="20"/>
            <w:szCs w:val="24"/>
          </w:rPr>
        </w:sdtEndPr>
        <w:sdtContent>
          <w:p w14:paraId="2D8DEF2B" w14:textId="3AA850A9" w:rsidR="001E5C41" w:rsidRDefault="001E5C41" w:rsidP="001E5C41">
            <w:pPr>
              <w:pStyle w:val="Pieddepage"/>
            </w:pPr>
            <w:r w:rsidRPr="001E5C41">
              <w:rPr>
                <w:sz w:val="16"/>
                <w:szCs w:val="20"/>
              </w:rPr>
              <w:t xml:space="preserve">25GC033 – cadre de réponse technique – Surveillance et évaluation DCSMM des déchets </w:t>
            </w:r>
            <w:r>
              <w:tab/>
              <w:t xml:space="preserve">Page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36812924" w14:textId="77777777" w:rsidR="001E5C41" w:rsidRDefault="001E5C4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BD997" w14:textId="77777777" w:rsidR="001E5C41" w:rsidRDefault="001E5C41" w:rsidP="001E5C41">
      <w:pPr>
        <w:spacing w:before="0"/>
      </w:pPr>
      <w:r>
        <w:separator/>
      </w:r>
    </w:p>
  </w:footnote>
  <w:footnote w:type="continuationSeparator" w:id="0">
    <w:p w14:paraId="46A8C845" w14:textId="77777777" w:rsidR="001E5C41" w:rsidRDefault="001E5C41" w:rsidP="001E5C4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F6FE0" w14:textId="77777777" w:rsidR="00254533" w:rsidRDefault="00254533" w:rsidP="00254533">
    <w:pPr>
      <w:pStyle w:val="NormalWeb"/>
      <w:jc w:val="center"/>
    </w:pPr>
    <w:r>
      <w:rPr>
        <w:noProof/>
      </w:rPr>
      <w:drawing>
        <wp:inline distT="0" distB="0" distL="0" distR="0" wp14:anchorId="16B3CD5A" wp14:editId="190175B1">
          <wp:extent cx="929070" cy="489793"/>
          <wp:effectExtent l="0" t="0" r="4445" b="5715"/>
          <wp:docPr id="10" name="Ima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449" cy="4973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92FD80" w14:textId="77777777" w:rsidR="00254533" w:rsidRDefault="0025453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0304E"/>
    <w:multiLevelType w:val="hybridMultilevel"/>
    <w:tmpl w:val="169E11C0"/>
    <w:lvl w:ilvl="0" w:tplc="CD2E0638">
      <w:start w:val="20"/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2549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5A1"/>
    <w:rsid w:val="00104514"/>
    <w:rsid w:val="001178EB"/>
    <w:rsid w:val="001317DD"/>
    <w:rsid w:val="00154820"/>
    <w:rsid w:val="001E5C41"/>
    <w:rsid w:val="002205A1"/>
    <w:rsid w:val="0023183B"/>
    <w:rsid w:val="002544E0"/>
    <w:rsid w:val="00254533"/>
    <w:rsid w:val="003D55B0"/>
    <w:rsid w:val="00472235"/>
    <w:rsid w:val="004B0759"/>
    <w:rsid w:val="00553DFA"/>
    <w:rsid w:val="0057539C"/>
    <w:rsid w:val="00583D38"/>
    <w:rsid w:val="00684A36"/>
    <w:rsid w:val="00895E45"/>
    <w:rsid w:val="008E5CCD"/>
    <w:rsid w:val="00AC130D"/>
    <w:rsid w:val="00C36F17"/>
    <w:rsid w:val="00C67942"/>
    <w:rsid w:val="00DD487D"/>
    <w:rsid w:val="00EC0DC5"/>
    <w:rsid w:val="00F404D5"/>
    <w:rsid w:val="00FF4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33068702"/>
  <w15:chartTrackingRefBased/>
  <w15:docId w15:val="{E37ADC07-1A1E-491C-9BC6-E65EBB683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color w:val="002060"/>
        <w:vertAlign w:val="superscript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05A1"/>
    <w:pPr>
      <w:spacing w:before="120" w:after="0" w:line="240" w:lineRule="auto"/>
      <w:jc w:val="both"/>
    </w:pPr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Titre1">
    <w:name w:val="heading 1"/>
    <w:basedOn w:val="Normal"/>
    <w:next w:val="Normal"/>
    <w:link w:val="Titre1Car"/>
    <w:qFormat/>
    <w:rsid w:val="00472235"/>
    <w:pPr>
      <w:keepNext/>
      <w:keepLines/>
      <w:spacing w:before="480"/>
      <w:outlineLvl w:val="0"/>
    </w:pPr>
    <w:rPr>
      <w:rFonts w:eastAsia="Arial"/>
      <w:color w:val="0070C0"/>
      <w:sz w:val="24"/>
    </w:rPr>
  </w:style>
  <w:style w:type="paragraph" w:styleId="Titre2">
    <w:name w:val="heading 2"/>
    <w:basedOn w:val="Normal"/>
    <w:next w:val="Corpsdetexte"/>
    <w:link w:val="Titre2Car"/>
    <w:qFormat/>
    <w:rsid w:val="00472235"/>
    <w:pPr>
      <w:keepNext/>
      <w:widowControl w:val="0"/>
      <w:spacing w:before="240" w:after="60"/>
      <w:textAlignment w:val="center"/>
      <w:outlineLvl w:val="1"/>
    </w:pPr>
    <w:rPr>
      <w:b/>
      <w:bCs/>
      <w:iCs/>
      <w:color w:val="0070C0"/>
      <w:sz w:val="24"/>
      <w:szCs w:val="28"/>
    </w:rPr>
  </w:style>
  <w:style w:type="paragraph" w:styleId="Titre3">
    <w:name w:val="heading 3"/>
    <w:basedOn w:val="Normal"/>
    <w:next w:val="Corpsdetexte"/>
    <w:link w:val="Titre3Car"/>
    <w:qFormat/>
    <w:rsid w:val="00472235"/>
    <w:pPr>
      <w:keepNext/>
      <w:widowControl w:val="0"/>
      <w:spacing w:before="240" w:after="60"/>
      <w:textAlignment w:val="center"/>
      <w:outlineLvl w:val="2"/>
    </w:pPr>
    <w:rPr>
      <w:b/>
      <w:bCs/>
      <w:i/>
      <w:color w:val="0070C0"/>
      <w:sz w:val="24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205A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205A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205A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205A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205A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205A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qFormat/>
    <w:rsid w:val="00472235"/>
    <w:rPr>
      <w:rFonts w:ascii="Arial" w:eastAsia="Arial" w:hAnsi="Arial" w:cs="Arial"/>
      <w:color w:val="0070C0"/>
      <w:sz w:val="24"/>
      <w:szCs w:val="24"/>
    </w:rPr>
  </w:style>
  <w:style w:type="paragraph" w:styleId="Sansinterligne">
    <w:name w:val="No Spacing"/>
    <w:uiPriority w:val="1"/>
    <w:qFormat/>
    <w:rsid w:val="00895E45"/>
    <w:pPr>
      <w:spacing w:after="0" w:line="240" w:lineRule="auto"/>
    </w:pPr>
  </w:style>
  <w:style w:type="character" w:customStyle="1" w:styleId="Titre2Car">
    <w:name w:val="Titre 2 Car"/>
    <w:basedOn w:val="Policepardfaut"/>
    <w:link w:val="Titre2"/>
    <w:rsid w:val="00472235"/>
    <w:rPr>
      <w:rFonts w:ascii="Arial" w:eastAsia="Andale Sans UI" w:hAnsi="Arial" w:cs="Tahoma"/>
      <w:b/>
      <w:bCs/>
      <w:iCs/>
      <w:color w:val="0070C0"/>
      <w:kern w:val="2"/>
      <w:sz w:val="24"/>
      <w:szCs w:val="28"/>
      <w:lang w:eastAsia="ja-JP" w:bidi="fa-IR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DD487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DD487D"/>
    <w:rPr>
      <w:rFonts w:ascii="Arial" w:hAnsi="Arial"/>
      <w:sz w:val="20"/>
    </w:rPr>
  </w:style>
  <w:style w:type="character" w:customStyle="1" w:styleId="Titre3Car">
    <w:name w:val="Titre 3 Car"/>
    <w:basedOn w:val="Policepardfaut"/>
    <w:link w:val="Titre3"/>
    <w:rsid w:val="00472235"/>
    <w:rPr>
      <w:rFonts w:ascii="Arial" w:eastAsia="Andale Sans UI" w:hAnsi="Arial" w:cs="Tahoma"/>
      <w:b/>
      <w:bCs/>
      <w:i/>
      <w:color w:val="0070C0"/>
      <w:kern w:val="2"/>
      <w:sz w:val="24"/>
      <w:szCs w:val="26"/>
      <w:lang w:eastAsia="ja-JP" w:bidi="fa-IR"/>
    </w:rPr>
  </w:style>
  <w:style w:type="character" w:customStyle="1" w:styleId="Titre4Car">
    <w:name w:val="Titre 4 Car"/>
    <w:basedOn w:val="Policepardfaut"/>
    <w:link w:val="Titre4"/>
    <w:uiPriority w:val="9"/>
    <w:semiHidden/>
    <w:rsid w:val="002205A1"/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2205A1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205A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2205A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2205A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2205A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2205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205A1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205A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2205A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2205A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205A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2205A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2205A1"/>
    <w:rPr>
      <w:i/>
      <w:iCs/>
      <w:color w:val="365F9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205A1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205A1"/>
    <w:rPr>
      <w:i/>
      <w:iCs/>
      <w:color w:val="365F91" w:themeColor="accent1" w:themeShade="BF"/>
    </w:rPr>
  </w:style>
  <w:style w:type="character" w:styleId="Rfrenceintense">
    <w:name w:val="Intense Reference"/>
    <w:basedOn w:val="Policepardfaut"/>
    <w:uiPriority w:val="32"/>
    <w:qFormat/>
    <w:rsid w:val="002205A1"/>
    <w:rPr>
      <w:b/>
      <w:bCs/>
      <w:smallCaps/>
      <w:color w:val="365F91" w:themeColor="accent1" w:themeShade="BF"/>
      <w:spacing w:val="5"/>
    </w:rPr>
  </w:style>
  <w:style w:type="table" w:styleId="Grilledutableau">
    <w:name w:val="Table Grid"/>
    <w:basedOn w:val="TableauNormal"/>
    <w:uiPriority w:val="59"/>
    <w:rsid w:val="002205A1"/>
    <w:pPr>
      <w:widowControl w:val="0"/>
      <w:spacing w:after="0" w:line="240" w:lineRule="auto"/>
    </w:pPr>
    <w:rPr>
      <w:rFonts w:ascii="Times New Roman" w:eastAsia="Andale Sans UI" w:hAnsi="Times New Roman" w:cs="Tahoma"/>
      <w:color w:val="auto"/>
      <w:sz w:val="24"/>
      <w:szCs w:val="24"/>
      <w:vertAlign w:val="baseline"/>
      <w:lang w:eastAsia="ja-JP"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link w:val="StandardCar"/>
    <w:rsid w:val="002205A1"/>
    <w:pPr>
      <w:spacing w:before="120" w:after="0" w:line="240" w:lineRule="auto"/>
      <w:jc w:val="both"/>
    </w:pPr>
    <w:rPr>
      <w:rFonts w:eastAsia="Andale Sans UI" w:cs="Tahoma"/>
      <w:color w:val="auto"/>
      <w:szCs w:val="24"/>
      <w:vertAlign w:val="baseline"/>
      <w:lang w:eastAsia="ja-JP" w:bidi="fa-IR"/>
    </w:rPr>
  </w:style>
  <w:style w:type="character" w:customStyle="1" w:styleId="StandardCar">
    <w:name w:val="Standard Car"/>
    <w:basedOn w:val="Policepardfaut"/>
    <w:link w:val="Standard"/>
    <w:rsid w:val="002205A1"/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En-tte">
    <w:name w:val="header"/>
    <w:basedOn w:val="Normal"/>
    <w:link w:val="En-tteCar"/>
    <w:uiPriority w:val="99"/>
    <w:unhideWhenUsed/>
    <w:rsid w:val="001E5C41"/>
    <w:pPr>
      <w:tabs>
        <w:tab w:val="center" w:pos="4536"/>
        <w:tab w:val="right" w:pos="9072"/>
      </w:tabs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1E5C41"/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Pieddepage">
    <w:name w:val="footer"/>
    <w:basedOn w:val="Normal"/>
    <w:link w:val="PieddepageCar"/>
    <w:uiPriority w:val="99"/>
    <w:unhideWhenUsed/>
    <w:rsid w:val="001E5C41"/>
    <w:pPr>
      <w:tabs>
        <w:tab w:val="center" w:pos="4536"/>
        <w:tab w:val="right" w:pos="9072"/>
      </w:tabs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1E5C41"/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NormalWeb">
    <w:name w:val="Normal (Web)"/>
    <w:basedOn w:val="Normal"/>
    <w:uiPriority w:val="99"/>
    <w:semiHidden/>
    <w:unhideWhenUsed/>
    <w:rsid w:val="0025453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8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211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L'agence de l'eau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GREAT Sophie</dc:creator>
  <cp:keywords/>
  <dc:description/>
  <cp:lastModifiedBy>GREAT Sophie</cp:lastModifiedBy>
  <cp:revision>6</cp:revision>
  <dcterms:created xsi:type="dcterms:W3CDTF">2025-09-22T12:27:00Z</dcterms:created>
  <dcterms:modified xsi:type="dcterms:W3CDTF">2025-10-02T12:20:00Z</dcterms:modified>
</cp:coreProperties>
</file>